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EDD0" w14:textId="65942C4C" w:rsidR="00696470" w:rsidRPr="00702404" w:rsidRDefault="00F97B0C" w:rsidP="003252F3">
      <w:pPr>
        <w:spacing w:line="440" w:lineRule="exact"/>
        <w:ind w:leftChars="0"/>
        <w:jc w:val="center"/>
        <w:rPr>
          <w:rFonts w:ascii="游ゴシック" w:eastAsia="游ゴシック" w:hAnsi="游ゴシック" w:cs="ＭＳ Ｐゴシック"/>
          <w:b/>
          <w:sz w:val="28"/>
          <w:szCs w:val="28"/>
        </w:rPr>
      </w:pP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第</w:t>
      </w:r>
      <w:r w:rsidR="003252F3">
        <w:rPr>
          <w:rFonts w:ascii="游ゴシック" w:eastAsia="游ゴシック" w:hAnsi="游ゴシック" w:cs="ＭＳ Ｐゴシック" w:hint="eastAsia"/>
          <w:b/>
          <w:sz w:val="28"/>
          <w:szCs w:val="28"/>
        </w:rPr>
        <w:t>1</w:t>
      </w:r>
      <w:r w:rsidR="003252F3">
        <w:rPr>
          <w:rFonts w:ascii="游ゴシック" w:eastAsia="游ゴシック" w:hAnsi="游ゴシック" w:cs="ＭＳ Ｐゴシック"/>
          <w:b/>
          <w:sz w:val="28"/>
          <w:szCs w:val="28"/>
        </w:rPr>
        <w:t>2</w:t>
      </w:r>
      <w:r w:rsidR="0056471F">
        <w:rPr>
          <w:rFonts w:ascii="游ゴシック" w:eastAsia="游ゴシック" w:hAnsi="游ゴシック" w:cs="ＭＳ Ｐゴシック" w:hint="eastAsia"/>
          <w:b/>
          <w:sz w:val="28"/>
          <w:szCs w:val="28"/>
        </w:rPr>
        <w:t>回　中部ブロック居住支援</w:t>
      </w: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勉強会</w:t>
      </w:r>
    </w:p>
    <w:p w14:paraId="223245D1" w14:textId="6FC56FDC" w:rsidR="00936C16" w:rsidRPr="00702404" w:rsidRDefault="003252F3" w:rsidP="007B12E6">
      <w:pPr>
        <w:spacing w:line="440" w:lineRule="exact"/>
        <w:ind w:leftChars="0" w:left="0"/>
        <w:jc w:val="center"/>
        <w:rPr>
          <w:rFonts w:ascii="游ゴシック" w:eastAsia="游ゴシック" w:hAnsi="游ゴシック" w:cs="ＭＳ Ｐゴシック"/>
          <w:b/>
          <w:sz w:val="36"/>
          <w:szCs w:val="36"/>
        </w:rPr>
      </w:pPr>
      <w:r>
        <w:rPr>
          <w:rFonts w:ascii="游ゴシック" w:eastAsia="游ゴシック" w:hAnsi="游ゴシック" w:cs="ＭＳ Ｐゴシック" w:hint="eastAsia"/>
          <w:b/>
          <w:sz w:val="36"/>
          <w:szCs w:val="36"/>
        </w:rPr>
        <w:t>実例から紐解く　居住支援体制の構築プロセス</w:t>
      </w:r>
    </w:p>
    <w:p w14:paraId="7DAD2323" w14:textId="77777777" w:rsidR="00936C16" w:rsidRPr="00702404" w:rsidRDefault="00936C16" w:rsidP="00936C16">
      <w:pPr>
        <w:spacing w:line="160" w:lineRule="exact"/>
        <w:ind w:leftChars="0" w:left="0"/>
        <w:jc w:val="center"/>
        <w:rPr>
          <w:rFonts w:ascii="游ゴシック" w:eastAsia="游ゴシック" w:hAnsi="游ゴシック" w:cs="ＭＳ Ｐゴシック"/>
          <w:b/>
          <w:sz w:val="20"/>
          <w:szCs w:val="20"/>
        </w:rPr>
      </w:pPr>
    </w:p>
    <w:p w14:paraId="7D016661" w14:textId="1A088CFF" w:rsidR="0075517D" w:rsidRPr="0075517D" w:rsidRDefault="00F97B0C" w:rsidP="0075517D">
      <w:pPr>
        <w:spacing w:line="440" w:lineRule="exact"/>
        <w:ind w:leftChars="0" w:left="0"/>
        <w:jc w:val="center"/>
        <w:rPr>
          <w:rFonts w:ascii="游ゴシック" w:eastAsia="游ゴシック" w:hAnsi="游ゴシック" w:cs="ＭＳ Ｐゴシック"/>
          <w:b/>
          <w:sz w:val="36"/>
          <w:szCs w:val="36"/>
        </w:rPr>
      </w:pPr>
      <w:r w:rsidRPr="00702404">
        <w:rPr>
          <w:rFonts w:ascii="游ゴシック" w:eastAsia="游ゴシック" w:hAnsi="游ゴシック" w:cs="ＭＳ Ｐゴシック" w:hint="eastAsia"/>
          <w:b/>
          <w:sz w:val="36"/>
          <w:szCs w:val="36"/>
        </w:rPr>
        <w:t>議事次第</w:t>
      </w:r>
      <w:r w:rsidR="0075517D">
        <w:rPr>
          <w:rFonts w:ascii="游ゴシック" w:eastAsia="游ゴシック" w:hAnsi="游ゴシック" w:cs="ＭＳ Ｐゴシック" w:hint="eastAsia"/>
          <w:b/>
          <w:sz w:val="36"/>
          <w:szCs w:val="36"/>
        </w:rPr>
        <w:t>（案）</w:t>
      </w:r>
    </w:p>
    <w:p w14:paraId="40E08028" w14:textId="77777777" w:rsidR="00854239" w:rsidRPr="00702404" w:rsidRDefault="00854239" w:rsidP="001434BA">
      <w:pPr>
        <w:pStyle w:val="a9"/>
        <w:spacing w:line="300" w:lineRule="exact"/>
        <w:ind w:leftChars="0" w:left="0"/>
        <w:rPr>
          <w:rFonts w:ascii="游ゴシック" w:eastAsia="游ゴシック" w:hAnsi="游ゴシック"/>
          <w:spacing w:val="2"/>
        </w:rPr>
      </w:pPr>
    </w:p>
    <w:p w14:paraId="7FA16627" w14:textId="2F7EB4E3" w:rsidR="00696470" w:rsidRPr="00702404" w:rsidRDefault="00696470" w:rsidP="003252F3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color w:val="auto"/>
          <w:sz w:val="21"/>
          <w:szCs w:val="21"/>
        </w:rPr>
      </w:pPr>
      <w:r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日</w:t>
      </w:r>
      <w:r w:rsidR="008A3242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時：</w:t>
      </w:r>
      <w:r w:rsidR="00A575BA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ab/>
      </w:r>
      <w:r w:rsidR="00CE0499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令和</w:t>
      </w:r>
      <w:r w:rsidR="00636FFA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４</w:t>
      </w:r>
      <w:r w:rsidR="006F7CC2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年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１２月１</w:t>
      </w:r>
      <w:r w:rsidR="008A3242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日（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木</w:t>
      </w:r>
      <w:r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）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14</w:t>
      </w:r>
      <w:r w:rsidR="000348AE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：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0</w:t>
      </w:r>
      <w:r w:rsidR="007342FD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0</w:t>
      </w:r>
      <w:r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～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16</w:t>
      </w:r>
      <w:r w:rsidR="00701300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：</w:t>
      </w:r>
      <w:r w:rsidR="003252F3">
        <w:rPr>
          <w:rFonts w:ascii="游ゴシック" w:eastAsia="游ゴシック" w:hAnsi="游ゴシック" w:hint="eastAsia"/>
          <w:color w:val="auto"/>
          <w:sz w:val="21"/>
          <w:szCs w:val="21"/>
        </w:rPr>
        <w:t>00</w:t>
      </w:r>
    </w:p>
    <w:p w14:paraId="6DD8EE63" w14:textId="3D2FAFDE" w:rsidR="00696470" w:rsidRPr="00702404" w:rsidRDefault="00696470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color w:val="auto"/>
          <w:sz w:val="21"/>
          <w:szCs w:val="21"/>
        </w:rPr>
      </w:pPr>
      <w:r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場</w:t>
      </w:r>
      <w:r w:rsidR="004D6C0A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>所：</w:t>
      </w:r>
      <w:r w:rsidR="00A575BA" w:rsidRPr="00702404">
        <w:rPr>
          <w:rFonts w:ascii="游ゴシック" w:eastAsia="游ゴシック" w:hAnsi="游ゴシック" w:hint="eastAsia"/>
          <w:color w:val="auto"/>
          <w:sz w:val="21"/>
          <w:szCs w:val="21"/>
        </w:rPr>
        <w:tab/>
      </w:r>
      <w:r w:rsidR="009366EB">
        <w:rPr>
          <w:rFonts w:ascii="游ゴシック" w:eastAsia="游ゴシック" w:hAnsi="游ゴシック" w:hint="eastAsia"/>
          <w:color w:val="FF0000"/>
          <w:sz w:val="21"/>
          <w:szCs w:val="21"/>
        </w:rPr>
        <w:t>ＷＥＢ会議</w:t>
      </w:r>
    </w:p>
    <w:p w14:paraId="363E2E7F" w14:textId="77777777" w:rsidR="00127420" w:rsidRPr="00702404" w:rsidRDefault="00F97B0C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sz w:val="21"/>
          <w:szCs w:val="21"/>
        </w:rPr>
      </w:pPr>
      <w:r w:rsidRPr="00702404">
        <w:rPr>
          <w:rFonts w:ascii="游ゴシック" w:eastAsia="游ゴシック" w:hAnsi="游ゴシック" w:hint="eastAsia"/>
          <w:sz w:val="21"/>
          <w:szCs w:val="21"/>
        </w:rPr>
        <w:t>主催：</w:t>
      </w:r>
      <w:r w:rsidR="00A575BA" w:rsidRPr="00702404">
        <w:rPr>
          <w:rFonts w:ascii="游ゴシック" w:eastAsia="游ゴシック" w:hAnsi="游ゴシック" w:hint="eastAsia"/>
          <w:sz w:val="21"/>
          <w:szCs w:val="21"/>
        </w:rPr>
        <w:tab/>
      </w:r>
      <w:r w:rsidR="00127420" w:rsidRPr="00702404">
        <w:rPr>
          <w:rFonts w:ascii="游ゴシック" w:eastAsia="游ゴシック" w:hAnsi="游ゴシック" w:hint="eastAsia"/>
          <w:sz w:val="21"/>
          <w:szCs w:val="21"/>
        </w:rPr>
        <w:t>北陸地方整備局</w:t>
      </w:r>
      <w:r w:rsidR="00342773" w:rsidRPr="00702404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127420" w:rsidRPr="00702404">
        <w:rPr>
          <w:rFonts w:ascii="游ゴシック" w:eastAsia="游ゴシック" w:hAnsi="游ゴシック" w:hint="eastAsia"/>
          <w:sz w:val="21"/>
          <w:szCs w:val="21"/>
        </w:rPr>
        <w:t>建政部 都市・住宅整備課</w:t>
      </w:r>
    </w:p>
    <w:p w14:paraId="0A8A9296" w14:textId="77777777" w:rsidR="00696470" w:rsidRPr="00702404" w:rsidRDefault="007431D1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sz w:val="21"/>
          <w:szCs w:val="21"/>
        </w:rPr>
      </w:pPr>
      <w:r w:rsidRPr="00702404">
        <w:rPr>
          <w:rFonts w:ascii="游ゴシック" w:eastAsia="游ゴシック" w:hAnsi="游ゴシック" w:hint="eastAsia"/>
          <w:sz w:val="21"/>
          <w:szCs w:val="21"/>
        </w:rPr>
        <w:tab/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中部地方整備局</w:t>
      </w:r>
      <w:r w:rsidR="00854239" w:rsidRPr="00702404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建政部</w:t>
      </w:r>
      <w:r w:rsidR="00854239" w:rsidRPr="00702404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住宅整備課</w:t>
      </w:r>
    </w:p>
    <w:p w14:paraId="01262CCF" w14:textId="77777777" w:rsidR="00F97B0C" w:rsidRPr="00702404" w:rsidRDefault="007431D1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sz w:val="21"/>
          <w:szCs w:val="21"/>
        </w:rPr>
      </w:pPr>
      <w:r w:rsidRPr="00702404">
        <w:rPr>
          <w:rFonts w:ascii="游ゴシック" w:eastAsia="游ゴシック" w:hAnsi="游ゴシック" w:hint="eastAsia"/>
          <w:sz w:val="21"/>
          <w:szCs w:val="21"/>
        </w:rPr>
        <w:tab/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東海北陸厚生局</w:t>
      </w:r>
      <w:r w:rsidR="00342773" w:rsidRPr="00702404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健康福祉部</w:t>
      </w:r>
      <w:r w:rsidR="00342773" w:rsidRPr="00702404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F97B0C" w:rsidRPr="00702404">
        <w:rPr>
          <w:rFonts w:ascii="游ゴシック" w:eastAsia="游ゴシック" w:hAnsi="游ゴシック" w:hint="eastAsia"/>
          <w:sz w:val="21"/>
          <w:szCs w:val="21"/>
        </w:rPr>
        <w:t>地域包括ケア推進課</w:t>
      </w:r>
    </w:p>
    <w:p w14:paraId="3091AA09" w14:textId="77777777" w:rsidR="00E75894" w:rsidRPr="00702404" w:rsidRDefault="00477AE0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sz w:val="21"/>
          <w:szCs w:val="21"/>
        </w:rPr>
      </w:pPr>
      <w:r w:rsidRPr="00702404">
        <w:rPr>
          <w:rFonts w:ascii="游ゴシック" w:eastAsia="游ゴシック" w:hAnsi="游ゴシック"/>
          <w:sz w:val="21"/>
          <w:szCs w:val="21"/>
        </w:rPr>
        <w:tab/>
      </w:r>
      <w:r w:rsidR="00E75894" w:rsidRPr="00702404">
        <w:rPr>
          <w:rFonts w:ascii="游ゴシック" w:eastAsia="游ゴシック" w:hAnsi="游ゴシック" w:hint="eastAsia"/>
          <w:sz w:val="21"/>
          <w:szCs w:val="21"/>
        </w:rPr>
        <w:t>中部地方</w:t>
      </w:r>
      <w:r w:rsidR="000030C2" w:rsidRPr="00702404">
        <w:rPr>
          <w:rFonts w:ascii="游ゴシック" w:eastAsia="游ゴシック" w:hAnsi="游ゴシック" w:hint="eastAsia"/>
          <w:sz w:val="21"/>
          <w:szCs w:val="21"/>
        </w:rPr>
        <w:t>更生保護委員会</w:t>
      </w:r>
    </w:p>
    <w:p w14:paraId="5F34F4E2" w14:textId="77777777" w:rsidR="00477AE0" w:rsidRPr="00702404" w:rsidRDefault="00E75894" w:rsidP="001434BA">
      <w:pPr>
        <w:pStyle w:val="a9"/>
        <w:tabs>
          <w:tab w:val="left" w:pos="4678"/>
        </w:tabs>
        <w:spacing w:line="300" w:lineRule="exact"/>
        <w:ind w:leftChars="0" w:left="0" w:firstLineChars="1955" w:firstLine="3961"/>
        <w:rPr>
          <w:rFonts w:ascii="游ゴシック" w:eastAsia="游ゴシック" w:hAnsi="游ゴシック"/>
          <w:sz w:val="21"/>
          <w:szCs w:val="21"/>
        </w:rPr>
      </w:pPr>
      <w:r w:rsidRPr="00702404">
        <w:rPr>
          <w:rFonts w:ascii="游ゴシック" w:eastAsia="游ゴシック" w:hAnsi="游ゴシック"/>
          <w:sz w:val="21"/>
          <w:szCs w:val="21"/>
        </w:rPr>
        <w:tab/>
      </w:r>
      <w:r w:rsidR="00477AE0" w:rsidRPr="00702404">
        <w:rPr>
          <w:rFonts w:ascii="游ゴシック" w:eastAsia="游ゴシック" w:hAnsi="游ゴシック" w:hint="eastAsia"/>
          <w:sz w:val="21"/>
          <w:szCs w:val="21"/>
        </w:rPr>
        <w:t>名古屋矯正管区</w:t>
      </w:r>
      <w:r w:rsidR="000030C2" w:rsidRPr="00702404">
        <w:rPr>
          <w:rFonts w:ascii="游ゴシック" w:eastAsia="游ゴシック" w:hAnsi="游ゴシック" w:hint="eastAsia"/>
          <w:sz w:val="21"/>
          <w:szCs w:val="21"/>
        </w:rPr>
        <w:t xml:space="preserve"> 更生支援企画課</w:t>
      </w:r>
    </w:p>
    <w:p w14:paraId="0DA370BD" w14:textId="77777777" w:rsidR="00704C50" w:rsidRPr="00702404" w:rsidRDefault="00704C50" w:rsidP="009162A2">
      <w:pPr>
        <w:tabs>
          <w:tab w:val="right" w:pos="9638"/>
        </w:tabs>
        <w:spacing w:line="300" w:lineRule="exact"/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5228AA5F" w14:textId="6DF1E6B6" w:rsidR="009162A2" w:rsidRPr="00702404" w:rsidRDefault="00632B46" w:rsidP="009162A2">
      <w:pPr>
        <w:tabs>
          <w:tab w:val="right" w:pos="9638"/>
        </w:tabs>
        <w:spacing w:line="300" w:lineRule="exact"/>
        <w:ind w:leftChars="0" w:left="0"/>
        <w:rPr>
          <w:rFonts w:ascii="游ゴシック" w:eastAsia="游ゴシック" w:hAnsi="游ゴシック" w:cs="ＭＳ Ｐゴシック"/>
        </w:rPr>
      </w:pP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○</w:t>
      </w:r>
      <w:r w:rsidR="00412881"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開会挨拶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（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14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0～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14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05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）</w:t>
      </w:r>
    </w:p>
    <w:p w14:paraId="7D1CE2B0" w14:textId="78190B26" w:rsidR="00127420" w:rsidRPr="00702404" w:rsidRDefault="003252F3" w:rsidP="00B061CE">
      <w:pPr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>中部地方整備局</w:t>
      </w:r>
    </w:p>
    <w:p w14:paraId="7C4FF272" w14:textId="57989F04" w:rsidR="00225F85" w:rsidRDefault="00225F85" w:rsidP="009162A2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</w:p>
    <w:p w14:paraId="15194DE6" w14:textId="77777777" w:rsidR="00502FD4" w:rsidRPr="00702404" w:rsidRDefault="00502FD4" w:rsidP="009162A2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</w:p>
    <w:p w14:paraId="22150158" w14:textId="77777777" w:rsidR="001A3A03" w:rsidRPr="00702404" w:rsidRDefault="00632B46" w:rsidP="001434BA">
      <w:pPr>
        <w:spacing w:line="300" w:lineRule="exact"/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○</w:t>
      </w:r>
      <w:r w:rsidR="00127420"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議事</w:t>
      </w:r>
    </w:p>
    <w:p w14:paraId="1AE13F40" w14:textId="77777777" w:rsidR="009162A2" w:rsidRPr="00702404" w:rsidRDefault="009162A2" w:rsidP="001434BA">
      <w:pPr>
        <w:spacing w:line="300" w:lineRule="exact"/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4E442928" w14:textId="0FABCCED" w:rsidR="009162A2" w:rsidRPr="00702404" w:rsidRDefault="00FE1365" w:rsidP="009162A2">
      <w:pPr>
        <w:tabs>
          <w:tab w:val="right" w:pos="9638"/>
        </w:tabs>
        <w:spacing w:line="300" w:lineRule="exact"/>
        <w:ind w:leftChars="0" w:left="0"/>
        <w:rPr>
          <w:rFonts w:ascii="游ゴシック" w:eastAsia="游ゴシック" w:hAnsi="游ゴシック" w:cs="ＭＳ Ｐゴシック"/>
        </w:rPr>
      </w:pP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（１）</w:t>
      </w:r>
      <w:r w:rsidR="00CE0499"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趣旨</w:t>
      </w:r>
      <w:r w:rsidR="00C926F4"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説明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（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14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05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～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14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</w:t>
      </w:r>
      <w:r w:rsidR="007342FD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="00F92032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）</w:t>
      </w:r>
    </w:p>
    <w:p w14:paraId="334E608C" w14:textId="77777777" w:rsidR="002B04A6" w:rsidRPr="00702404" w:rsidRDefault="002B04A6" w:rsidP="002B04A6">
      <w:pPr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>中部地方整備局</w:t>
      </w:r>
    </w:p>
    <w:p w14:paraId="6450280A" w14:textId="5515D5D9" w:rsidR="00641CAE" w:rsidRPr="00702404" w:rsidRDefault="00641CAE" w:rsidP="009162A2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</w:p>
    <w:p w14:paraId="2201383D" w14:textId="15C4BB40" w:rsidR="005C7A01" w:rsidRDefault="00F92032" w:rsidP="009162A2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  <w:r w:rsidRPr="00702404">
        <w:rPr>
          <w:rFonts w:ascii="游ゴシック" w:eastAsia="游ゴシック" w:hAnsi="游ゴシック" w:cs="ＭＳ Ｐゴシック" w:hint="eastAsia"/>
          <w:b/>
          <w:sz w:val="28"/>
          <w:szCs w:val="28"/>
        </w:rPr>
        <w:t>（２）</w:t>
      </w:r>
      <w:r w:rsidR="003252F3">
        <w:rPr>
          <w:rFonts w:ascii="游ゴシック" w:eastAsia="游ゴシック" w:hAnsi="游ゴシック" w:cs="ＭＳ Ｐゴシック" w:hint="eastAsia"/>
          <w:b/>
          <w:sz w:val="28"/>
          <w:szCs w:val="28"/>
        </w:rPr>
        <w:t>クロストーク</w:t>
      </w:r>
      <w:r w:rsidR="00105E5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（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14</w:t>
      </w:r>
      <w:r w:rsidR="00105E5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</w:t>
      </w:r>
      <w:r w:rsidR="00AB171F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="00105E5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～</w:t>
      </w:r>
      <w:r w:rsidR="003252F3">
        <w:rPr>
          <w:rFonts w:ascii="游ゴシック" w:eastAsia="游ゴシック" w:hAnsi="游ゴシック" w:cs="ＭＳ Ｐゴシック" w:hint="eastAsia"/>
          <w:sz w:val="20"/>
          <w:szCs w:val="20"/>
        </w:rPr>
        <w:t>15</w:t>
      </w:r>
      <w:r w:rsidR="00105E5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3</w:t>
      </w:r>
      <w:r w:rsidR="005575A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="00105E5C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）</w:t>
      </w:r>
    </w:p>
    <w:p w14:paraId="7B35CA9D" w14:textId="4D546C6F" w:rsidR="002B04A6" w:rsidRDefault="002B04A6" w:rsidP="002B04A6">
      <w:pPr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>令和元年度に居住支援協議会を設立した岡崎市より、立ち上げから現在の運営にも</w:t>
      </w:r>
      <w:r w:rsidRPr="005C7A01">
        <w:rPr>
          <w:rFonts w:ascii="游ゴシック" w:eastAsia="游ゴシック" w:hAnsi="游ゴシック" w:cs="ＭＳ Ｐゴシック" w:hint="eastAsia"/>
        </w:rPr>
        <w:t>携わる職員にご参加いただき、そ</w:t>
      </w:r>
      <w:r w:rsidR="00995E17">
        <w:rPr>
          <w:rFonts w:ascii="游ゴシック" w:eastAsia="游ゴシック" w:hAnsi="游ゴシック" w:cs="ＭＳ Ｐゴシック" w:hint="eastAsia"/>
        </w:rPr>
        <w:t>の経験を紐解きながら、居住支援体制構築の始め方・進め方を考えます</w:t>
      </w:r>
      <w:r w:rsidRPr="005C7A01">
        <w:rPr>
          <w:rFonts w:ascii="游ゴシック" w:eastAsia="游ゴシック" w:hAnsi="游ゴシック" w:cs="ＭＳ Ｐゴシック" w:hint="eastAsia"/>
        </w:rPr>
        <w:t>。</w:t>
      </w:r>
    </w:p>
    <w:p w14:paraId="0C949CFB" w14:textId="77777777" w:rsidR="002B04A6" w:rsidRDefault="002B04A6" w:rsidP="002B04A6">
      <w:pPr>
        <w:ind w:leftChars="400" w:left="930"/>
        <w:rPr>
          <w:rFonts w:ascii="游ゴシック" w:eastAsia="游ゴシック" w:hAnsi="游ゴシック" w:cs="ＭＳ Ｐゴシック"/>
        </w:rPr>
      </w:pPr>
    </w:p>
    <w:p w14:paraId="6144EA3F" w14:textId="08C17E94" w:rsidR="002B04A6" w:rsidRPr="005C6031" w:rsidRDefault="00307C9A" w:rsidP="002B04A6">
      <w:pPr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>○出演者</w:t>
      </w:r>
    </w:p>
    <w:p w14:paraId="2BDB5246" w14:textId="77777777" w:rsidR="002B04A6" w:rsidRDefault="002B04A6" w:rsidP="002B04A6">
      <w:pPr>
        <w:tabs>
          <w:tab w:val="right" w:pos="9638"/>
        </w:tabs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 xml:space="preserve">　　　公益社団法人</w:t>
      </w:r>
      <w:r w:rsidRPr="005C6031">
        <w:rPr>
          <w:rFonts w:ascii="游ゴシック" w:eastAsia="游ゴシック" w:hAnsi="游ゴシック" w:cs="ＭＳ Ｐゴシック" w:hint="eastAsia"/>
        </w:rPr>
        <w:t xml:space="preserve">　</w:t>
      </w:r>
      <w:r>
        <w:rPr>
          <w:rFonts w:ascii="游ゴシック" w:eastAsia="游ゴシック" w:hAnsi="游ゴシック" w:cs="ＭＳ Ｐゴシック" w:hint="eastAsia"/>
        </w:rPr>
        <w:t>愛知共同住宅協会　理事</w:t>
      </w:r>
      <w:r w:rsidRPr="005C6031">
        <w:rPr>
          <w:rFonts w:ascii="游ゴシック" w:eastAsia="游ゴシック" w:hAnsi="游ゴシック" w:cs="ＭＳ Ｐゴシック" w:hint="eastAsia"/>
        </w:rPr>
        <w:t xml:space="preserve">　　</w:t>
      </w:r>
      <w:r>
        <w:rPr>
          <w:rFonts w:ascii="游ゴシック" w:eastAsia="游ゴシック" w:hAnsi="游ゴシック" w:cs="ＭＳ Ｐゴシック" w:hint="eastAsia"/>
        </w:rPr>
        <w:t>杉本　みさ紀</w:t>
      </w:r>
      <w:r w:rsidRPr="005C6031">
        <w:rPr>
          <w:rFonts w:ascii="游ゴシック" w:eastAsia="游ゴシック" w:hAnsi="游ゴシック" w:cs="ＭＳ Ｐゴシック" w:hint="eastAsia"/>
        </w:rPr>
        <w:t xml:space="preserve">　氏</w:t>
      </w:r>
    </w:p>
    <w:p w14:paraId="6DC9B8D2" w14:textId="61B4B125" w:rsidR="002B04A6" w:rsidRDefault="002B04A6" w:rsidP="002B04A6">
      <w:pPr>
        <w:tabs>
          <w:tab w:val="right" w:pos="9638"/>
        </w:tabs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 xml:space="preserve">　　　岡崎市　都市基盤部　住宅計画課　主事　　原田　晶　氏</w:t>
      </w:r>
    </w:p>
    <w:p w14:paraId="61FD164C" w14:textId="6BFCB9C5" w:rsidR="002B04A6" w:rsidRDefault="002B04A6" w:rsidP="002B04A6">
      <w:pPr>
        <w:tabs>
          <w:tab w:val="right" w:pos="9638"/>
        </w:tabs>
        <w:ind w:leftChars="400" w:left="930"/>
        <w:rPr>
          <w:rFonts w:ascii="游ゴシック" w:eastAsia="游ゴシック" w:hAnsi="游ゴシック" w:cs="ＭＳ Ｐゴシック"/>
        </w:rPr>
      </w:pPr>
      <w:r>
        <w:rPr>
          <w:rFonts w:ascii="游ゴシック" w:eastAsia="游ゴシック" w:hAnsi="游ゴシック" w:cs="ＭＳ Ｐゴシック" w:hint="eastAsia"/>
        </w:rPr>
        <w:t xml:space="preserve">　　　岡崎市　福祉部　ふくし相談課　主事　　　加藤</w:t>
      </w:r>
      <w:bookmarkStart w:id="0" w:name="_GoBack"/>
      <w:bookmarkEnd w:id="0"/>
      <w:r>
        <w:rPr>
          <w:rFonts w:ascii="游ゴシック" w:eastAsia="游ゴシック" w:hAnsi="游ゴシック" w:cs="ＭＳ Ｐゴシック" w:hint="eastAsia"/>
        </w:rPr>
        <w:t xml:space="preserve">　壮紀　氏</w:t>
      </w:r>
    </w:p>
    <w:p w14:paraId="6266FCE1" w14:textId="3B48DFC3" w:rsidR="000F63F8" w:rsidRPr="00702404" w:rsidRDefault="000F63F8" w:rsidP="002B04A6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2D4ED852" w14:textId="77777777" w:rsidR="00502FD4" w:rsidRPr="00702404" w:rsidRDefault="00502FD4" w:rsidP="009162A2">
      <w:pPr>
        <w:tabs>
          <w:tab w:val="right" w:pos="9638"/>
        </w:tabs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</w:p>
    <w:p w14:paraId="615ACB20" w14:textId="3D1CB18C" w:rsidR="000D05C5" w:rsidRPr="00702404" w:rsidRDefault="00105E5C" w:rsidP="009162A2">
      <w:pPr>
        <w:ind w:leftChars="0" w:left="0"/>
        <w:rPr>
          <w:rFonts w:ascii="游ゴシック" w:eastAsia="游ゴシック" w:hAnsi="游ゴシック" w:cs="ＭＳ Ｐゴシック"/>
          <w:b/>
          <w:color w:val="auto"/>
          <w:sz w:val="28"/>
          <w:szCs w:val="28"/>
        </w:rPr>
      </w:pPr>
      <w:r w:rsidRPr="00702404">
        <w:rPr>
          <w:rFonts w:ascii="游ゴシック" w:eastAsia="游ゴシック" w:hAnsi="游ゴシック" w:cs="ＭＳ Ｐゴシック" w:hint="eastAsia"/>
          <w:b/>
          <w:color w:val="auto"/>
          <w:sz w:val="28"/>
          <w:szCs w:val="28"/>
        </w:rPr>
        <w:t>（３</w:t>
      </w:r>
      <w:r w:rsidR="000D05C5" w:rsidRPr="00702404">
        <w:rPr>
          <w:rFonts w:ascii="游ゴシック" w:eastAsia="游ゴシック" w:hAnsi="游ゴシック" w:cs="ＭＳ Ｐゴシック" w:hint="eastAsia"/>
          <w:b/>
          <w:color w:val="auto"/>
          <w:sz w:val="28"/>
          <w:szCs w:val="28"/>
        </w:rPr>
        <w:t>）質疑応答</w:t>
      </w:r>
      <w:r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（</w:t>
      </w:r>
      <w:r w:rsidR="00794C8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15</w:t>
      </w:r>
      <w:r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30</w:t>
      </w:r>
      <w:r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～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15</w:t>
      </w:r>
      <w:r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5</w:t>
      </w:r>
      <w:r w:rsidR="007342FD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）</w:t>
      </w:r>
    </w:p>
    <w:p w14:paraId="732F6DFA" w14:textId="77777777" w:rsidR="009162A2" w:rsidRPr="00702404" w:rsidRDefault="009162A2" w:rsidP="009162A2">
      <w:pPr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7D9B0A79" w14:textId="77777777" w:rsidR="009162A2" w:rsidRPr="00702404" w:rsidRDefault="009162A2" w:rsidP="009162A2">
      <w:pPr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3FEDD17F" w14:textId="7ED98FD3" w:rsidR="00693BDC" w:rsidRPr="002B04A6" w:rsidRDefault="00693BDC" w:rsidP="00693BDC">
      <w:pPr>
        <w:ind w:leftChars="0" w:left="0"/>
        <w:rPr>
          <w:rFonts w:ascii="游ゴシック" w:eastAsia="游ゴシック" w:hAnsi="游ゴシック" w:cs="ＭＳ Ｐゴシック"/>
          <w:sz w:val="20"/>
          <w:szCs w:val="20"/>
        </w:rPr>
      </w:pPr>
      <w:r w:rsidRPr="00702404">
        <w:rPr>
          <w:rFonts w:ascii="游ゴシック" w:eastAsia="游ゴシック" w:hAnsi="游ゴシック" w:cs="ＭＳ Ｐゴシック" w:hint="eastAsia"/>
          <w:b/>
          <w:color w:val="auto"/>
          <w:sz w:val="28"/>
          <w:szCs w:val="28"/>
        </w:rPr>
        <w:t>（４）その他</w:t>
      </w:r>
      <w:r w:rsidR="00C1681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（</w:t>
      </w:r>
      <w:r w:rsidR="007342FD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15</w:t>
      </w:r>
      <w:r w:rsidR="00C1681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5</w:t>
      </w:r>
      <w:r w:rsidR="007342FD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0</w:t>
      </w:r>
      <w:r w:rsidR="00C1681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～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16</w:t>
      </w:r>
      <w:r w:rsidR="00C1681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：</w:t>
      </w:r>
      <w:r w:rsidR="002B04A6">
        <w:rPr>
          <w:rFonts w:ascii="游ゴシック" w:eastAsia="游ゴシック" w:hAnsi="游ゴシック" w:cs="ＭＳ Ｐゴシック" w:hint="eastAsia"/>
          <w:sz w:val="20"/>
          <w:szCs w:val="20"/>
        </w:rPr>
        <w:t>00</w:t>
      </w:r>
      <w:r w:rsidR="00C16813" w:rsidRPr="00702404">
        <w:rPr>
          <w:rFonts w:ascii="游ゴシック" w:eastAsia="游ゴシック" w:hAnsi="游ゴシック" w:cs="ＭＳ Ｐゴシック" w:hint="eastAsia"/>
          <w:sz w:val="20"/>
          <w:szCs w:val="20"/>
        </w:rPr>
        <w:t>）</w:t>
      </w:r>
    </w:p>
    <w:p w14:paraId="218AD3A0" w14:textId="77777777" w:rsidR="00225F85" w:rsidRDefault="00225F85" w:rsidP="009162A2">
      <w:pPr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65E55679" w14:textId="77777777" w:rsidR="00693BDC" w:rsidRPr="00693BDC" w:rsidRDefault="00693BDC" w:rsidP="009162A2">
      <w:pPr>
        <w:ind w:leftChars="0" w:left="0"/>
        <w:rPr>
          <w:rFonts w:ascii="游ゴシック" w:eastAsia="游ゴシック" w:hAnsi="游ゴシック" w:cs="ＭＳ Ｐゴシック"/>
          <w:b/>
          <w:sz w:val="28"/>
          <w:szCs w:val="28"/>
        </w:rPr>
      </w:pPr>
    </w:p>
    <w:p w14:paraId="01B9EE6D" w14:textId="05B2169F" w:rsidR="00AC1A28" w:rsidRPr="009162A2" w:rsidRDefault="000D05C5" w:rsidP="009162A2">
      <w:pPr>
        <w:ind w:leftChars="0" w:left="0"/>
        <w:rPr>
          <w:rFonts w:ascii="游ゴシック" w:eastAsia="游ゴシック" w:hAnsi="游ゴシック" w:cs="ＭＳ Ｐゴシック"/>
          <w:caps/>
        </w:rPr>
      </w:pPr>
      <w:r w:rsidRPr="005C6031">
        <w:rPr>
          <w:rFonts w:ascii="游ゴシック" w:eastAsia="游ゴシック" w:hAnsi="游ゴシック" w:cs="ＭＳ Ｐゴシック" w:hint="eastAsia"/>
          <w:b/>
          <w:sz w:val="28"/>
          <w:szCs w:val="28"/>
        </w:rPr>
        <w:t>○閉会</w:t>
      </w:r>
    </w:p>
    <w:sectPr w:rsidR="00AC1A28" w:rsidRPr="009162A2" w:rsidSect="00502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85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5058B" w14:textId="77777777" w:rsidR="00FF3944" w:rsidRDefault="00FF3944" w:rsidP="007431D1">
      <w:pPr>
        <w:ind w:left="120"/>
      </w:pPr>
      <w:r>
        <w:separator/>
      </w:r>
    </w:p>
  </w:endnote>
  <w:endnote w:type="continuationSeparator" w:id="0">
    <w:p w14:paraId="73599BAE" w14:textId="77777777" w:rsidR="00FF3944" w:rsidRDefault="00FF3944" w:rsidP="007431D1">
      <w:pPr>
        <w:ind w:lef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D066" w14:textId="77777777" w:rsidR="009C2C8B" w:rsidRDefault="009C2C8B" w:rsidP="009C2C8B">
    <w:pPr>
      <w:pStyle w:val="a5"/>
      <w:ind w:lef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C573" w14:textId="77777777" w:rsidR="009C2C8B" w:rsidRDefault="009C2C8B" w:rsidP="009C2C8B">
    <w:pPr>
      <w:pStyle w:val="a5"/>
      <w:ind w:lef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FB83E" w14:textId="77777777" w:rsidR="009C2C8B" w:rsidRDefault="009C2C8B" w:rsidP="009C2C8B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17A0" w14:textId="77777777" w:rsidR="00FF3944" w:rsidRDefault="00FF3944" w:rsidP="007431D1">
      <w:pPr>
        <w:ind w:left="120"/>
      </w:pPr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B75C566" w14:textId="77777777" w:rsidR="00FF3944" w:rsidRDefault="00FF3944" w:rsidP="007431D1">
      <w:pPr>
        <w:ind w:lef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38FA" w14:textId="77777777" w:rsidR="009C2C8B" w:rsidRDefault="009C2C8B" w:rsidP="009C2C8B">
    <w:pPr>
      <w:pStyle w:val="a3"/>
      <w:ind w:lef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938E" w14:textId="77777777" w:rsidR="00C25CAC" w:rsidRPr="003919F7" w:rsidRDefault="00C25CAC" w:rsidP="003919F7">
    <w:pPr>
      <w:pStyle w:val="a3"/>
      <w:ind w:lef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072D" w14:textId="77777777" w:rsidR="009C2C8B" w:rsidRDefault="009C2C8B" w:rsidP="009C2C8B">
    <w:pPr>
      <w:pStyle w:val="a3"/>
      <w:ind w:lef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C70"/>
    <w:multiLevelType w:val="hybridMultilevel"/>
    <w:tmpl w:val="569C1F0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060F23FA"/>
    <w:multiLevelType w:val="hybridMultilevel"/>
    <w:tmpl w:val="82581038"/>
    <w:lvl w:ilvl="0" w:tplc="5588B8BC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23895"/>
    <w:multiLevelType w:val="hybridMultilevel"/>
    <w:tmpl w:val="A46A0496"/>
    <w:lvl w:ilvl="0" w:tplc="AFBE8284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0AFA4541"/>
    <w:multiLevelType w:val="hybridMultilevel"/>
    <w:tmpl w:val="756C27B2"/>
    <w:lvl w:ilvl="0" w:tplc="72849AC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0D250770"/>
    <w:multiLevelType w:val="multilevel"/>
    <w:tmpl w:val="A502ECBA"/>
    <w:lvl w:ilvl="0">
      <w:start w:val="2"/>
      <w:numFmt w:val="bullet"/>
      <w:lvlText w:val="○"/>
      <w:lvlJc w:val="left"/>
      <w:pPr>
        <w:tabs>
          <w:tab w:val="num" w:pos="928"/>
        </w:tabs>
        <w:ind w:left="928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C105A53"/>
    <w:multiLevelType w:val="hybridMultilevel"/>
    <w:tmpl w:val="84461404"/>
    <w:lvl w:ilvl="0" w:tplc="5F92DBDE">
      <w:start w:val="1"/>
      <w:numFmt w:val="decimalEnclosedCircle"/>
      <w:lvlText w:val="%1"/>
      <w:lvlJc w:val="left"/>
      <w:pPr>
        <w:ind w:left="1095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E2D24DC"/>
    <w:multiLevelType w:val="hybridMultilevel"/>
    <w:tmpl w:val="77383A68"/>
    <w:lvl w:ilvl="0" w:tplc="0409000D">
      <w:start w:val="1"/>
      <w:numFmt w:val="bullet"/>
      <w:lvlText w:val="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 w15:restartNumberingAfterBreak="0">
    <w:nsid w:val="35C332DC"/>
    <w:multiLevelType w:val="hybridMultilevel"/>
    <w:tmpl w:val="A502ECBA"/>
    <w:lvl w:ilvl="0" w:tplc="831A16F8">
      <w:start w:val="2"/>
      <w:numFmt w:val="bullet"/>
      <w:lvlText w:val="○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4D56D14"/>
    <w:multiLevelType w:val="hybridMultilevel"/>
    <w:tmpl w:val="05DC3ADE"/>
    <w:lvl w:ilvl="0" w:tplc="C6124F68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47C1058F"/>
    <w:multiLevelType w:val="hybridMultilevel"/>
    <w:tmpl w:val="EEE44970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4A166108"/>
    <w:multiLevelType w:val="hybridMultilevel"/>
    <w:tmpl w:val="AA9CB31C"/>
    <w:lvl w:ilvl="0" w:tplc="CEBC9F38">
      <w:numFmt w:val="bullet"/>
      <w:lvlText w:val="☆"/>
      <w:lvlJc w:val="left"/>
      <w:pPr>
        <w:ind w:left="591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5"/>
    <w:rsid w:val="0000114E"/>
    <w:rsid w:val="000030C2"/>
    <w:rsid w:val="00003E47"/>
    <w:rsid w:val="00005B77"/>
    <w:rsid w:val="00025969"/>
    <w:rsid w:val="000348AE"/>
    <w:rsid w:val="000426D5"/>
    <w:rsid w:val="0004349A"/>
    <w:rsid w:val="00054736"/>
    <w:rsid w:val="00056CFD"/>
    <w:rsid w:val="00074912"/>
    <w:rsid w:val="00076080"/>
    <w:rsid w:val="000808D8"/>
    <w:rsid w:val="000A164A"/>
    <w:rsid w:val="000A796F"/>
    <w:rsid w:val="000B721D"/>
    <w:rsid w:val="000C0153"/>
    <w:rsid w:val="000C3238"/>
    <w:rsid w:val="000C674D"/>
    <w:rsid w:val="000C67FF"/>
    <w:rsid w:val="000D05C5"/>
    <w:rsid w:val="000D14FF"/>
    <w:rsid w:val="000E49AD"/>
    <w:rsid w:val="000E5A9C"/>
    <w:rsid w:val="000F3C19"/>
    <w:rsid w:val="000F63F8"/>
    <w:rsid w:val="00100FB1"/>
    <w:rsid w:val="00104394"/>
    <w:rsid w:val="00105E5C"/>
    <w:rsid w:val="00106E66"/>
    <w:rsid w:val="00110AFB"/>
    <w:rsid w:val="00127420"/>
    <w:rsid w:val="00133B24"/>
    <w:rsid w:val="00140589"/>
    <w:rsid w:val="001434BA"/>
    <w:rsid w:val="001438BE"/>
    <w:rsid w:val="001A3A03"/>
    <w:rsid w:val="001A513E"/>
    <w:rsid w:val="001C204C"/>
    <w:rsid w:val="001C5106"/>
    <w:rsid w:val="001C56C5"/>
    <w:rsid w:val="001D0FB2"/>
    <w:rsid w:val="001F6471"/>
    <w:rsid w:val="00205BDF"/>
    <w:rsid w:val="00213A08"/>
    <w:rsid w:val="00225F85"/>
    <w:rsid w:val="00226191"/>
    <w:rsid w:val="002263A2"/>
    <w:rsid w:val="00230D35"/>
    <w:rsid w:val="002310D4"/>
    <w:rsid w:val="0024132C"/>
    <w:rsid w:val="002510D3"/>
    <w:rsid w:val="00277F1C"/>
    <w:rsid w:val="00280855"/>
    <w:rsid w:val="00295EC2"/>
    <w:rsid w:val="002A02BC"/>
    <w:rsid w:val="002B04A6"/>
    <w:rsid w:val="002B26CD"/>
    <w:rsid w:val="002C2184"/>
    <w:rsid w:val="002C22E8"/>
    <w:rsid w:val="002C4E23"/>
    <w:rsid w:val="002D265B"/>
    <w:rsid w:val="002D364B"/>
    <w:rsid w:val="00307C9A"/>
    <w:rsid w:val="003252F3"/>
    <w:rsid w:val="00337FB5"/>
    <w:rsid w:val="00342773"/>
    <w:rsid w:val="00351490"/>
    <w:rsid w:val="003516B5"/>
    <w:rsid w:val="00352456"/>
    <w:rsid w:val="0035281B"/>
    <w:rsid w:val="00357EA6"/>
    <w:rsid w:val="00363B68"/>
    <w:rsid w:val="00371F4D"/>
    <w:rsid w:val="003919F7"/>
    <w:rsid w:val="00391A0E"/>
    <w:rsid w:val="00396395"/>
    <w:rsid w:val="00396A2B"/>
    <w:rsid w:val="003E5274"/>
    <w:rsid w:val="003F5089"/>
    <w:rsid w:val="003F72C3"/>
    <w:rsid w:val="00412881"/>
    <w:rsid w:val="00452803"/>
    <w:rsid w:val="00453CCB"/>
    <w:rsid w:val="00454BB4"/>
    <w:rsid w:val="0045572B"/>
    <w:rsid w:val="0046125E"/>
    <w:rsid w:val="00477AE0"/>
    <w:rsid w:val="00480D91"/>
    <w:rsid w:val="004C50F4"/>
    <w:rsid w:val="004C602E"/>
    <w:rsid w:val="004C75B9"/>
    <w:rsid w:val="004D62BD"/>
    <w:rsid w:val="004D6C0A"/>
    <w:rsid w:val="004E6824"/>
    <w:rsid w:val="004F05D3"/>
    <w:rsid w:val="004F7366"/>
    <w:rsid w:val="00502FD4"/>
    <w:rsid w:val="005130A8"/>
    <w:rsid w:val="00513C9B"/>
    <w:rsid w:val="00513FBF"/>
    <w:rsid w:val="00515D5E"/>
    <w:rsid w:val="00516F19"/>
    <w:rsid w:val="005538CF"/>
    <w:rsid w:val="005575AC"/>
    <w:rsid w:val="005601CA"/>
    <w:rsid w:val="005605AD"/>
    <w:rsid w:val="0056471F"/>
    <w:rsid w:val="0058474C"/>
    <w:rsid w:val="005A472D"/>
    <w:rsid w:val="005A73AB"/>
    <w:rsid w:val="005A7CDB"/>
    <w:rsid w:val="005B4199"/>
    <w:rsid w:val="005B429B"/>
    <w:rsid w:val="005C6031"/>
    <w:rsid w:val="005C7A01"/>
    <w:rsid w:val="005D0DA6"/>
    <w:rsid w:val="005D44C7"/>
    <w:rsid w:val="005D4753"/>
    <w:rsid w:val="005D5D1D"/>
    <w:rsid w:val="005D74D7"/>
    <w:rsid w:val="005E7822"/>
    <w:rsid w:val="00610D31"/>
    <w:rsid w:val="006139D9"/>
    <w:rsid w:val="00632B46"/>
    <w:rsid w:val="0063365F"/>
    <w:rsid w:val="00634109"/>
    <w:rsid w:val="0063438B"/>
    <w:rsid w:val="00636BF4"/>
    <w:rsid w:val="00636FFA"/>
    <w:rsid w:val="00641CAE"/>
    <w:rsid w:val="006653C8"/>
    <w:rsid w:val="00693BDC"/>
    <w:rsid w:val="00696470"/>
    <w:rsid w:val="006C2F2B"/>
    <w:rsid w:val="006C5CC5"/>
    <w:rsid w:val="006D1BC6"/>
    <w:rsid w:val="006D4391"/>
    <w:rsid w:val="006D6266"/>
    <w:rsid w:val="006D7192"/>
    <w:rsid w:val="006E403C"/>
    <w:rsid w:val="006F7CC2"/>
    <w:rsid w:val="00700546"/>
    <w:rsid w:val="00701300"/>
    <w:rsid w:val="00702404"/>
    <w:rsid w:val="00704C50"/>
    <w:rsid w:val="007208DD"/>
    <w:rsid w:val="007342FD"/>
    <w:rsid w:val="00734FD2"/>
    <w:rsid w:val="00736D62"/>
    <w:rsid w:val="007431D1"/>
    <w:rsid w:val="00753460"/>
    <w:rsid w:val="0075517D"/>
    <w:rsid w:val="00773600"/>
    <w:rsid w:val="00777670"/>
    <w:rsid w:val="007847E8"/>
    <w:rsid w:val="00791016"/>
    <w:rsid w:val="00794C83"/>
    <w:rsid w:val="00797CF4"/>
    <w:rsid w:val="007B0AFC"/>
    <w:rsid w:val="007B12E6"/>
    <w:rsid w:val="007B3C41"/>
    <w:rsid w:val="007B7D17"/>
    <w:rsid w:val="007D0D3D"/>
    <w:rsid w:val="007D55A9"/>
    <w:rsid w:val="0080139D"/>
    <w:rsid w:val="008136E3"/>
    <w:rsid w:val="0081690F"/>
    <w:rsid w:val="00817C93"/>
    <w:rsid w:val="00824553"/>
    <w:rsid w:val="00825D28"/>
    <w:rsid w:val="00830B24"/>
    <w:rsid w:val="00854239"/>
    <w:rsid w:val="008565A9"/>
    <w:rsid w:val="00863B48"/>
    <w:rsid w:val="0086437C"/>
    <w:rsid w:val="00873F2C"/>
    <w:rsid w:val="00874DEE"/>
    <w:rsid w:val="0087539B"/>
    <w:rsid w:val="008822AF"/>
    <w:rsid w:val="00884AAB"/>
    <w:rsid w:val="008A0161"/>
    <w:rsid w:val="008A3242"/>
    <w:rsid w:val="008A4C3C"/>
    <w:rsid w:val="008D104C"/>
    <w:rsid w:val="008D380C"/>
    <w:rsid w:val="008D7D83"/>
    <w:rsid w:val="008F3D4E"/>
    <w:rsid w:val="00912D86"/>
    <w:rsid w:val="009162A2"/>
    <w:rsid w:val="00930F2B"/>
    <w:rsid w:val="00931D62"/>
    <w:rsid w:val="00935F0E"/>
    <w:rsid w:val="009366EB"/>
    <w:rsid w:val="00936C16"/>
    <w:rsid w:val="00943283"/>
    <w:rsid w:val="00970B82"/>
    <w:rsid w:val="00976794"/>
    <w:rsid w:val="00985B33"/>
    <w:rsid w:val="00987662"/>
    <w:rsid w:val="00992F40"/>
    <w:rsid w:val="00995E17"/>
    <w:rsid w:val="009A03A7"/>
    <w:rsid w:val="009B12FE"/>
    <w:rsid w:val="009B5EA2"/>
    <w:rsid w:val="009C2C8B"/>
    <w:rsid w:val="009C6704"/>
    <w:rsid w:val="009E1E49"/>
    <w:rsid w:val="009F488C"/>
    <w:rsid w:val="00A0081D"/>
    <w:rsid w:val="00A01070"/>
    <w:rsid w:val="00A05A20"/>
    <w:rsid w:val="00A1281C"/>
    <w:rsid w:val="00A2202D"/>
    <w:rsid w:val="00A443C9"/>
    <w:rsid w:val="00A478AF"/>
    <w:rsid w:val="00A47CD3"/>
    <w:rsid w:val="00A505AA"/>
    <w:rsid w:val="00A575BA"/>
    <w:rsid w:val="00A647EB"/>
    <w:rsid w:val="00A709F5"/>
    <w:rsid w:val="00A70D2B"/>
    <w:rsid w:val="00A7388A"/>
    <w:rsid w:val="00A833BC"/>
    <w:rsid w:val="00A83D91"/>
    <w:rsid w:val="00A847C3"/>
    <w:rsid w:val="00A850BD"/>
    <w:rsid w:val="00A9216B"/>
    <w:rsid w:val="00A94129"/>
    <w:rsid w:val="00A94A55"/>
    <w:rsid w:val="00AA7A56"/>
    <w:rsid w:val="00AB171F"/>
    <w:rsid w:val="00AB2A18"/>
    <w:rsid w:val="00AC1A28"/>
    <w:rsid w:val="00AC3A11"/>
    <w:rsid w:val="00AC503A"/>
    <w:rsid w:val="00AC54D9"/>
    <w:rsid w:val="00AC6DC8"/>
    <w:rsid w:val="00AD136C"/>
    <w:rsid w:val="00B061CE"/>
    <w:rsid w:val="00B11E61"/>
    <w:rsid w:val="00B21D8E"/>
    <w:rsid w:val="00B23B76"/>
    <w:rsid w:val="00B252B4"/>
    <w:rsid w:val="00B41A46"/>
    <w:rsid w:val="00B470D8"/>
    <w:rsid w:val="00B50341"/>
    <w:rsid w:val="00B50FEC"/>
    <w:rsid w:val="00B517CD"/>
    <w:rsid w:val="00B55427"/>
    <w:rsid w:val="00B64CED"/>
    <w:rsid w:val="00B6577E"/>
    <w:rsid w:val="00BB3594"/>
    <w:rsid w:val="00BB4E0E"/>
    <w:rsid w:val="00BC0D43"/>
    <w:rsid w:val="00BD79FD"/>
    <w:rsid w:val="00BF3D72"/>
    <w:rsid w:val="00BF3DA6"/>
    <w:rsid w:val="00BF41ED"/>
    <w:rsid w:val="00C02ADE"/>
    <w:rsid w:val="00C11198"/>
    <w:rsid w:val="00C16546"/>
    <w:rsid w:val="00C16813"/>
    <w:rsid w:val="00C20088"/>
    <w:rsid w:val="00C25CAC"/>
    <w:rsid w:val="00C31B8F"/>
    <w:rsid w:val="00C40CFD"/>
    <w:rsid w:val="00C522DF"/>
    <w:rsid w:val="00C55EE3"/>
    <w:rsid w:val="00C729DF"/>
    <w:rsid w:val="00C752E1"/>
    <w:rsid w:val="00C816F9"/>
    <w:rsid w:val="00C87949"/>
    <w:rsid w:val="00C926F4"/>
    <w:rsid w:val="00C92E04"/>
    <w:rsid w:val="00CA40C9"/>
    <w:rsid w:val="00CA6EED"/>
    <w:rsid w:val="00CB51A7"/>
    <w:rsid w:val="00CC5537"/>
    <w:rsid w:val="00CE044F"/>
    <w:rsid w:val="00CE0499"/>
    <w:rsid w:val="00CE055A"/>
    <w:rsid w:val="00CE4E21"/>
    <w:rsid w:val="00CF5AAA"/>
    <w:rsid w:val="00CF77F1"/>
    <w:rsid w:val="00D155CE"/>
    <w:rsid w:val="00D20F6E"/>
    <w:rsid w:val="00D41183"/>
    <w:rsid w:val="00D41BE4"/>
    <w:rsid w:val="00D5235E"/>
    <w:rsid w:val="00D65968"/>
    <w:rsid w:val="00D660D3"/>
    <w:rsid w:val="00D6784F"/>
    <w:rsid w:val="00D70CF6"/>
    <w:rsid w:val="00D77B70"/>
    <w:rsid w:val="00D83FB6"/>
    <w:rsid w:val="00D90D9E"/>
    <w:rsid w:val="00D91F9E"/>
    <w:rsid w:val="00DA6567"/>
    <w:rsid w:val="00DB6CAD"/>
    <w:rsid w:val="00DE7A9E"/>
    <w:rsid w:val="00DF3418"/>
    <w:rsid w:val="00E02A2E"/>
    <w:rsid w:val="00E0763B"/>
    <w:rsid w:val="00E137D0"/>
    <w:rsid w:val="00E40D40"/>
    <w:rsid w:val="00E56B21"/>
    <w:rsid w:val="00E61E7D"/>
    <w:rsid w:val="00E65223"/>
    <w:rsid w:val="00E6754F"/>
    <w:rsid w:val="00E75894"/>
    <w:rsid w:val="00E9379F"/>
    <w:rsid w:val="00EA2C97"/>
    <w:rsid w:val="00EA436C"/>
    <w:rsid w:val="00EA4543"/>
    <w:rsid w:val="00EA531C"/>
    <w:rsid w:val="00EB1616"/>
    <w:rsid w:val="00ED1C1F"/>
    <w:rsid w:val="00ED4336"/>
    <w:rsid w:val="00EF7BA7"/>
    <w:rsid w:val="00F11D86"/>
    <w:rsid w:val="00F25AE2"/>
    <w:rsid w:val="00F41EC9"/>
    <w:rsid w:val="00F453BD"/>
    <w:rsid w:val="00F67D74"/>
    <w:rsid w:val="00F74CEE"/>
    <w:rsid w:val="00F81897"/>
    <w:rsid w:val="00F92032"/>
    <w:rsid w:val="00F97B0C"/>
    <w:rsid w:val="00FB357B"/>
    <w:rsid w:val="00FB5DAC"/>
    <w:rsid w:val="00FC4810"/>
    <w:rsid w:val="00FC7123"/>
    <w:rsid w:val="00FD1B76"/>
    <w:rsid w:val="00FE1365"/>
    <w:rsid w:val="00FE3AE5"/>
    <w:rsid w:val="00FE51C8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A075B"/>
  <w14:defaultImageDpi w14:val="96"/>
  <w15:docId w15:val="{A7171BF6-F538-4F64-A252-B711480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Chars="50" w:left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E8"/>
    <w:rPr>
      <w:rFonts w:eastAsia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4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eastAsia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08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F97B0C"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27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A60C-BD52-477E-9C63-95AF47F6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国土交通省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中部地方整備局</dc:creator>
  <cp:lastModifiedBy>中部地方整備局</cp:lastModifiedBy>
  <cp:revision>3</cp:revision>
  <cp:lastPrinted>2022-11-04T06:07:00Z</cp:lastPrinted>
  <dcterms:created xsi:type="dcterms:W3CDTF">2022-11-11T04:59:00Z</dcterms:created>
  <dcterms:modified xsi:type="dcterms:W3CDTF">2022-11-11T07:23:00Z</dcterms:modified>
</cp:coreProperties>
</file>